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3B8B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headerReference w:type="default" r:id="rId7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7FB57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361FAB4C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3.3 Kommunikation und Kooperation in der Gesellschaft</w:t>
            </w:r>
          </w:p>
        </w:tc>
      </w:tr>
      <w:tr w:rsidR="00901730" w14:paraId="0A236FF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0616FFD" w14:textId="77777777" w:rsidR="00F43A43" w:rsidRPr="00F43A43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Kommunikations- und Kooperationsprozesse im Sinne einer aktiven Teilhabe an der Gesellschaft gestalten und reflektieren;</w:t>
            </w:r>
          </w:p>
          <w:p w14:paraId="3511E24D" w14:textId="77777777" w:rsidR="00901730" w:rsidRPr="00DF59DB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ethische Grundsätze sowie kulturell-gesellschaftliche Normen beachten</w:t>
            </w:r>
          </w:p>
        </w:tc>
      </w:tr>
      <w:tr w:rsidR="00901730" w14:paraId="3F0A4695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93E9237" w14:textId="77777777" w:rsidR="00FD5431" w:rsidRDefault="00FD5431" w:rsidP="00FD5431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207C4005" w14:textId="77777777" w:rsidR="00FD5431" w:rsidRDefault="00FD5431" w:rsidP="00FD54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Fach Englisch: Jahrgangsstufe 6: UV: Unit 1: Viewing Skills: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How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to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be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polite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 </w:t>
            </w: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59B0B2D7" w14:textId="77777777" w:rsidR="00FD5431" w:rsidRDefault="00FD5431" w:rsidP="00FD54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6AC9D6B1" w14:textId="62AF56F2" w:rsidR="00FD5431" w:rsidRDefault="00FD5431" w:rsidP="00FD54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wacimagecontainer"/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3EDD11D7" wp14:editId="6ADE0694">
                  <wp:extent cx="3741420" cy="2735580"/>
                  <wp:effectExtent l="0" t="0" r="0" b="7620"/>
                  <wp:docPr id="55856872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1420" cy="273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Der Film </w:t>
            </w:r>
            <w:proofErr w:type="gram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zeigt</w:t>
            </w:r>
            <w:proofErr w:type="gram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wie man sich in England verhält, wenn man höflich sein will. Hier werden die „typisch englischen“ Höflichkeitsfloskeln und Verhaltensweisen in bestimmten alltäglichen Situationen gezeigt.</w:t>
            </w: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5C3E366A" w14:textId="77777777" w:rsidR="00FD5431" w:rsidRDefault="00FD5431" w:rsidP="00FD54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59BA72EC" w14:textId="4E1AC99F" w:rsidR="00FD5431" w:rsidRDefault="00FD5431" w:rsidP="00FD54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wacimagecontainer"/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420231D5" wp14:editId="222A5C11">
                  <wp:extent cx="3436620" cy="2346960"/>
                  <wp:effectExtent l="0" t="0" r="0" b="0"/>
                  <wp:docPr id="169198915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620" cy="234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Die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SuS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lesen sich die dazugehörigen Aufgaben gründlichen durch und schauen dann diesen Film ein zweites Mal an. Im Anschluss können sie die Aufgaben erledigen.</w:t>
            </w: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60D7AF95" w14:textId="77777777" w:rsidR="00FD5431" w:rsidRDefault="00FD5431" w:rsidP="00FD54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4D77DDE4" w14:textId="77777777" w:rsidR="00FD5431" w:rsidRDefault="00FD5431" w:rsidP="00FD54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Zur Vertiefung können die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SuS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eine der Szenen nachspielen (Aufgabe 4). </w:t>
            </w: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0A8849D9" w14:textId="77777777" w:rsidR="00FD5431" w:rsidRDefault="00FD5431" w:rsidP="00FD54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2985D164" w14:textId="77777777" w:rsidR="00FD5431" w:rsidRDefault="00FD5431" w:rsidP="00FD54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0DBEAEB7" w14:textId="77777777" w:rsidR="00FD5431" w:rsidRDefault="00FD5431" w:rsidP="00FD54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Material:</w:t>
            </w: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67415D99" w14:textId="77777777" w:rsidR="00FD5431" w:rsidRDefault="00FD5431" w:rsidP="00FD54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Ebook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/ </w:t>
            </w:r>
            <w:proofErr w:type="gram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Buch</w:t>
            </w:r>
            <w:proofErr w:type="gram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S. 26/27 Nr. 1-4</w:t>
            </w: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51B09C7C" w14:textId="77777777" w:rsidR="00FD5431" w:rsidRDefault="00FD5431" w:rsidP="00FD54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7F701C15" w14:textId="77777777" w:rsidR="00FD5431" w:rsidRDefault="00FD5431" w:rsidP="00FD54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5"/>
                <w:szCs w:val="5"/>
              </w:rPr>
              <w:t> </w:t>
            </w:r>
          </w:p>
          <w:p w14:paraId="0AF24612" w14:textId="77777777" w:rsidR="00FD5431" w:rsidRDefault="00FD5431" w:rsidP="00FD54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b/>
                <w:bCs/>
                <w:color w:val="326295"/>
                <w:sz w:val="16"/>
                <w:szCs w:val="16"/>
              </w:rPr>
              <w:t> </w:t>
            </w:r>
          </w:p>
          <w:p w14:paraId="0C8AAC8D" w14:textId="77777777" w:rsidR="00901730" w:rsidRDefault="00901730" w:rsidP="0043727A"/>
        </w:tc>
      </w:tr>
    </w:tbl>
    <w:p w14:paraId="0842A629" w14:textId="77777777" w:rsidR="00B46070" w:rsidRDefault="00B46070" w:rsidP="001C18E2">
      <w:pPr>
        <w:pStyle w:val="Abstand"/>
      </w:pPr>
    </w:p>
    <w:p w14:paraId="40AAFDDE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4AB75BB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7FED392C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3.4 Cybergewalt und -kriminalität</w:t>
            </w:r>
          </w:p>
        </w:tc>
      </w:tr>
      <w:tr w:rsidR="00901730" w14:paraId="6BEBB638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746A318" w14:textId="77777777" w:rsidR="00901730" w:rsidRPr="00DF59DB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Persönliche, gesellschaftliche und wirtschaftliche Risiken und Auswirkungen von Cybergewalt und -kriminalität erkennen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sowie Ansprechpartner und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F43A43">
              <w:rPr>
                <w:b/>
                <w:bCs/>
                <w:sz w:val="14"/>
                <w:szCs w:val="14"/>
              </w:rPr>
              <w:t>Reaktionsmöglichkeiten kennen und nutzen</w:t>
            </w:r>
          </w:p>
        </w:tc>
      </w:tr>
      <w:tr w:rsidR="00901730" w14:paraId="273828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CBA6EC4" w14:textId="77777777" w:rsidR="00901730" w:rsidRDefault="00901730" w:rsidP="0043727A"/>
        </w:tc>
      </w:tr>
    </w:tbl>
    <w:p w14:paraId="30801588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3CC6DCB2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023978B0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340D6DC9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4.1 Medienproduktion und Präsentation</w:t>
            </w:r>
          </w:p>
        </w:tc>
      </w:tr>
      <w:tr w:rsidR="00901730" w14:paraId="78708358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1D7A20B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Medienprodukte adressatengerecht planen, gestalten und präsentieren; Möglichkeiten des Veröffentlichens und Teilens kennen und nutzen</w:t>
            </w:r>
          </w:p>
        </w:tc>
      </w:tr>
      <w:tr w:rsidR="00901730" w:rsidRPr="00901730" w14:paraId="34DBB3B3" w14:textId="77777777" w:rsidTr="00027DB7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F6BC7C6" w14:textId="77777777" w:rsidR="00901730" w:rsidRPr="00901730" w:rsidRDefault="00901730" w:rsidP="0043727A"/>
        </w:tc>
      </w:tr>
    </w:tbl>
    <w:p w14:paraId="6B89996A" w14:textId="77777777" w:rsidR="00B46070" w:rsidRDefault="00B46070" w:rsidP="001C18E2">
      <w:pPr>
        <w:pStyle w:val="Abstand"/>
      </w:pPr>
    </w:p>
    <w:p w14:paraId="5245EACE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headerReference w:type="default" r:id="rId10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847A8D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18CF6AFA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4.2 Gestaltungsmittel</w:t>
            </w:r>
          </w:p>
        </w:tc>
      </w:tr>
      <w:tr w:rsidR="00901730" w14:paraId="585BE99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025773C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 xml:space="preserve">Gestaltungsmittel von Medienprodukten kennen, reflektiert anwenden sowie hinsichtlich ihrer Qualität,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Wirkung und Aussageabsicht beurteilen</w:t>
            </w:r>
          </w:p>
        </w:tc>
      </w:tr>
      <w:tr w:rsidR="00901730" w:rsidRPr="00901730" w14:paraId="37C3D9C6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91C8FC2" w14:textId="77777777" w:rsidR="00901730" w:rsidRPr="00901730" w:rsidRDefault="00901730" w:rsidP="0043727A"/>
        </w:tc>
      </w:tr>
    </w:tbl>
    <w:p w14:paraId="6F8641AA" w14:textId="77777777" w:rsidR="00B46070" w:rsidRDefault="00B46070" w:rsidP="001C18E2">
      <w:pPr>
        <w:pStyle w:val="Abstand"/>
      </w:pPr>
    </w:p>
    <w:p w14:paraId="5F4DD4F9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2BB140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0C921491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4.3 Quellendokumentation</w:t>
            </w:r>
          </w:p>
        </w:tc>
      </w:tr>
      <w:tr w:rsidR="00901730" w14:paraId="307641CF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63BD565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Standards der Quellenangaben beim Produzieren und Präsentieren von eigenen und fremden Inhalten kennen und anwenden</w:t>
            </w:r>
          </w:p>
        </w:tc>
      </w:tr>
      <w:tr w:rsidR="00901730" w14:paraId="5484591C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3C76BEE" w14:textId="77777777" w:rsidR="00901730" w:rsidRDefault="00901730" w:rsidP="0043727A"/>
        </w:tc>
      </w:tr>
    </w:tbl>
    <w:p w14:paraId="745B643B" w14:textId="77777777" w:rsidR="00B46070" w:rsidRDefault="00B46070" w:rsidP="001C18E2">
      <w:pPr>
        <w:pStyle w:val="Abstand"/>
      </w:pPr>
    </w:p>
    <w:p w14:paraId="47F04320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1E43B89B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71211C33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4.4 Rechtliche Grundlagen</w:t>
            </w:r>
          </w:p>
        </w:tc>
      </w:tr>
      <w:tr w:rsidR="00901730" w14:paraId="58242DC6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70DD153" w14:textId="77777777"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 xml:space="preserve">Rechtliche Grundlagen des Persönlichkeits- (u.a. des Bildrechts), Urheber- und Nutzungsrechts (u.a. Lizenzen) überprüfen,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6D06F8">
              <w:rPr>
                <w:b/>
                <w:bCs/>
                <w:sz w:val="14"/>
                <w:szCs w:val="14"/>
              </w:rPr>
              <w:t>bewerten und beachten</w:t>
            </w:r>
          </w:p>
        </w:tc>
      </w:tr>
      <w:tr w:rsidR="00901730" w14:paraId="488A5F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EFCEFD9" w14:textId="77777777" w:rsidR="00901730" w:rsidRDefault="00901730" w:rsidP="0043727A"/>
        </w:tc>
      </w:tr>
    </w:tbl>
    <w:p w14:paraId="7F8835C4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2783AB6C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11A6D434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01541499" w14:textId="77777777"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lastRenderedPageBreak/>
              <w:t>5.1 Medienanalyse</w:t>
            </w:r>
          </w:p>
        </w:tc>
      </w:tr>
      <w:tr w:rsidR="00901730" w14:paraId="2E4872C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8277F38" w14:textId="77777777"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>Die Vielfalt der Medien, ihre Entwicklung und Bedeutungen kennen, analysieren und reflektieren</w:t>
            </w:r>
          </w:p>
        </w:tc>
      </w:tr>
      <w:tr w:rsidR="00901730" w:rsidRPr="00901730" w14:paraId="0CF81D34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C672B62" w14:textId="77777777" w:rsidR="00901730" w:rsidRPr="00901730" w:rsidRDefault="00901730" w:rsidP="0043727A"/>
        </w:tc>
      </w:tr>
    </w:tbl>
    <w:p w14:paraId="25851C20" w14:textId="77777777" w:rsidR="00B46070" w:rsidRDefault="00B46070" w:rsidP="001C18E2">
      <w:pPr>
        <w:pStyle w:val="Abstand"/>
      </w:pPr>
    </w:p>
    <w:p w14:paraId="674C0754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headerReference w:type="default" r:id="rId11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290A4F6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7E94AEFE" w14:textId="77777777"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lastRenderedPageBreak/>
              <w:t>5.2 Meinungsbildung</w:t>
            </w:r>
          </w:p>
        </w:tc>
      </w:tr>
      <w:tr w:rsidR="00901730" w14:paraId="5EB4ED6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B9498C1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Die interessengeleitete Setzung und Verbreitung von Themen in Medien erkennen sowie in Bezug auf die Meinungsbildung beurteilen</w:t>
            </w:r>
          </w:p>
        </w:tc>
      </w:tr>
      <w:tr w:rsidR="00901730" w:rsidRPr="00901730" w14:paraId="5BAFAB9D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E0407E4" w14:textId="77777777" w:rsidR="00901730" w:rsidRPr="00901730" w:rsidRDefault="00901730" w:rsidP="0043727A"/>
        </w:tc>
      </w:tr>
    </w:tbl>
    <w:p w14:paraId="7D57948D" w14:textId="77777777" w:rsidR="00B46070" w:rsidRDefault="00B46070" w:rsidP="001C18E2">
      <w:pPr>
        <w:pStyle w:val="Abstand"/>
      </w:pPr>
    </w:p>
    <w:p w14:paraId="6AC20026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04FA7D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23EAE25B" w14:textId="77777777"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lastRenderedPageBreak/>
              <w:t>5.3 Identitätsbildung</w:t>
            </w:r>
          </w:p>
        </w:tc>
      </w:tr>
      <w:tr w:rsidR="00901730" w14:paraId="172BDA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18B5F2AF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Chancen und Herausforderungen von Medien für die Realitätswahrnehmung erkennen und analysieren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sowie für die eigene Identitätsbildung nutzen</w:t>
            </w:r>
          </w:p>
        </w:tc>
      </w:tr>
      <w:tr w:rsidR="00901730" w14:paraId="30455E7D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85E99F7" w14:textId="77777777" w:rsidR="00901730" w:rsidRDefault="00901730" w:rsidP="0043727A"/>
        </w:tc>
      </w:tr>
    </w:tbl>
    <w:p w14:paraId="7046BF5E" w14:textId="77777777" w:rsidR="00B46070" w:rsidRDefault="00B46070" w:rsidP="001C18E2">
      <w:pPr>
        <w:pStyle w:val="Abstand"/>
      </w:pPr>
    </w:p>
    <w:p w14:paraId="2F8C9B74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7C922F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652870CF" w14:textId="77777777"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lastRenderedPageBreak/>
              <w:t>5.4 Selbstregulierte Mediennutzung</w:t>
            </w:r>
          </w:p>
        </w:tc>
      </w:tr>
      <w:tr w:rsidR="00901730" w14:paraId="223E9D2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500FEDF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Medien und ihre Wirkungen beschreiben, kritisch reflektieren und deren Nutzung selbstverantwortlich regulieren;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andere bei ihrer Mediennutzung unterstützen</w:t>
            </w:r>
          </w:p>
        </w:tc>
      </w:tr>
      <w:tr w:rsidR="00901730" w14:paraId="5B35715C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71EFF50" w14:textId="77777777" w:rsidR="00901730" w:rsidRDefault="00901730" w:rsidP="0043727A"/>
        </w:tc>
      </w:tr>
    </w:tbl>
    <w:p w14:paraId="2C4AB356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48CEA6B6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7FC8DD38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3ADE5DFF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6.1 Prinzipien der digitalen Welt</w:t>
            </w:r>
          </w:p>
        </w:tc>
      </w:tr>
      <w:tr w:rsidR="00901730" w14:paraId="20DD0E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7DBA886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Grundlegende Prinzipien und Funktionsweisen der digitalen Welt identifizieren, kennen, verstehen und bewusst nutzen</w:t>
            </w:r>
          </w:p>
        </w:tc>
      </w:tr>
      <w:tr w:rsidR="00901730" w:rsidRPr="00901730" w14:paraId="6A7801BF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B76751F" w14:textId="77777777" w:rsidR="00901730" w:rsidRPr="00901730" w:rsidRDefault="00901730" w:rsidP="0043727A"/>
        </w:tc>
      </w:tr>
    </w:tbl>
    <w:p w14:paraId="18E7F446" w14:textId="77777777" w:rsidR="00B46070" w:rsidRDefault="00B46070" w:rsidP="001C18E2">
      <w:pPr>
        <w:pStyle w:val="Abstand"/>
      </w:pPr>
    </w:p>
    <w:p w14:paraId="40348F53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headerReference w:type="default" r:id="rId12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40967092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1592ECE3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6.2 Algorithmen erkennen</w:t>
            </w:r>
          </w:p>
        </w:tc>
      </w:tr>
      <w:tr w:rsidR="00901730" w14:paraId="72FCE50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66695C0A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Algorithmische Muster und Strukturen in verschiedenen Kontexten erkennen, nachvollziehen und reflektieren</w:t>
            </w:r>
          </w:p>
        </w:tc>
      </w:tr>
      <w:tr w:rsidR="00901730" w:rsidRPr="00901730" w14:paraId="482911EC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AEAAE2E" w14:textId="77777777" w:rsidR="00901730" w:rsidRPr="00901730" w:rsidRDefault="00901730" w:rsidP="0043727A"/>
        </w:tc>
      </w:tr>
    </w:tbl>
    <w:p w14:paraId="6AA16445" w14:textId="77777777" w:rsidR="00B46070" w:rsidRDefault="00B46070" w:rsidP="001C18E2">
      <w:pPr>
        <w:pStyle w:val="Abstand"/>
      </w:pPr>
    </w:p>
    <w:p w14:paraId="3B6B495B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56063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4C90AD97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6.3 Modellieren und Programmieren</w:t>
            </w:r>
          </w:p>
        </w:tc>
      </w:tr>
      <w:tr w:rsidR="00901730" w14:paraId="26EB323C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DDEC9A9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Probleme formalisiert beschreiben, Problemlösestrategien entwickeln und dazu eine strukturierte, algorithmische Sequenz planen;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diese auch durch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43727A">
              <w:rPr>
                <w:b/>
                <w:bCs/>
                <w:sz w:val="14"/>
                <w:szCs w:val="14"/>
              </w:rPr>
              <w:t>Programmieren umsetzen und die gefundene Lösungsstrategie beurteilen</w:t>
            </w:r>
          </w:p>
        </w:tc>
      </w:tr>
      <w:tr w:rsidR="00901730" w14:paraId="2F5949FC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7F2F978" w14:textId="77777777" w:rsidR="00901730" w:rsidRDefault="00901730" w:rsidP="0043727A"/>
        </w:tc>
      </w:tr>
    </w:tbl>
    <w:p w14:paraId="0F7816C6" w14:textId="77777777" w:rsidR="00B46070" w:rsidRDefault="00B46070" w:rsidP="001C18E2">
      <w:pPr>
        <w:pStyle w:val="Abstand"/>
      </w:pPr>
    </w:p>
    <w:p w14:paraId="1DE9F89C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EC5868C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0D0E75B0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6.4 Bedeutung von Algorithmen</w:t>
            </w:r>
          </w:p>
        </w:tc>
      </w:tr>
      <w:tr w:rsidR="00901730" w14:paraId="59BBD067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AC7B01A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Einflüsse von Algorithmen und Auswirkung der Automatisierung von Prozessen in der digitalen Welt beschreiben und reflektieren</w:t>
            </w:r>
          </w:p>
        </w:tc>
      </w:tr>
      <w:tr w:rsidR="00901730" w14:paraId="74A6C5BB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536DC1B" w14:textId="77777777" w:rsidR="00901730" w:rsidRDefault="00901730" w:rsidP="0043727A"/>
        </w:tc>
      </w:tr>
    </w:tbl>
    <w:p w14:paraId="62FFE771" w14:textId="77777777" w:rsidR="00BE2EC4" w:rsidRDefault="00BE2EC4" w:rsidP="00BE2EC4"/>
    <w:sectPr w:rsidR="00BE2EC4" w:rsidSect="00F078E6">
      <w:headerReference w:type="default" r:id="rId13"/>
      <w:footerReference w:type="default" r:id="rId14"/>
      <w:pgSz w:w="11906" w:h="16838" w:code="9"/>
      <w:pgMar w:top="2211" w:right="397" w:bottom="964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496B" w14:textId="77777777" w:rsidR="00DB25A0" w:rsidRDefault="00DB25A0" w:rsidP="00BA5C7E">
      <w:pPr>
        <w:spacing w:line="240" w:lineRule="auto"/>
      </w:pPr>
      <w:r>
        <w:separator/>
      </w:r>
    </w:p>
  </w:endnote>
  <w:endnote w:type="continuationSeparator" w:id="0">
    <w:p w14:paraId="54624585" w14:textId="77777777" w:rsidR="00DB25A0" w:rsidRDefault="00DB25A0" w:rsidP="00BA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8EB3" w14:textId="77777777" w:rsidR="00027DB7" w:rsidRDefault="00027DB7" w:rsidP="00027DB7">
    <w:pPr>
      <w:pStyle w:val="Fuzeile"/>
    </w:pPr>
    <w:r>
      <w:rPr>
        <w:noProof/>
        <w:lang w:eastAsia="de-DE"/>
      </w:rPr>
      <w:drawing>
        <wp:inline distT="0" distB="0" distL="0" distR="0" wp14:anchorId="212B1DF6" wp14:editId="0E292DD1">
          <wp:extent cx="1039091" cy="389255"/>
          <wp:effectExtent l="0" t="0" r="8890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61"/>
                  <a:stretch/>
                </pic:blipFill>
                <pic:spPr bwMode="auto">
                  <a:xfrm>
                    <a:off x="0" y="0"/>
                    <a:ext cx="1039956" cy="389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903B" w14:textId="77777777" w:rsidR="00DB25A0" w:rsidRDefault="00DB25A0" w:rsidP="00BA5C7E">
      <w:pPr>
        <w:spacing w:line="240" w:lineRule="auto"/>
      </w:pPr>
      <w:r>
        <w:separator/>
      </w:r>
    </w:p>
  </w:footnote>
  <w:footnote w:type="continuationSeparator" w:id="0">
    <w:p w14:paraId="3484C5F8" w14:textId="77777777" w:rsidR="00DB25A0" w:rsidRDefault="00DB25A0" w:rsidP="00BA5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7AD3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5E08048" wp14:editId="00A62A71">
          <wp:extent cx="7056000" cy="636160"/>
          <wp:effectExtent l="0" t="0" r="0" b="0"/>
          <wp:docPr id="1103480407" name="Grafik 1103480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1DA60" w14:textId="77777777" w:rsidR="00B46070" w:rsidRDefault="00B46070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46070" w14:paraId="080D40C7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326295"/>
          <w:vAlign w:val="center"/>
        </w:tcPr>
        <w:p w14:paraId="4C237A07" w14:textId="77777777" w:rsidR="00B46070" w:rsidRPr="006719E7" w:rsidRDefault="00B46070" w:rsidP="00B46070">
          <w:pPr>
            <w:pStyle w:val="Headline1"/>
          </w:pPr>
          <w:r w:rsidRPr="00F43A43">
            <w:t>3. KOMMUNIZIEREN UND KOOPERIEREN</w:t>
          </w:r>
        </w:p>
      </w:tc>
    </w:tr>
  </w:tbl>
  <w:p w14:paraId="7F7ACAC9" w14:textId="77777777" w:rsidR="00B46070" w:rsidRDefault="00B46070" w:rsidP="001C18E2">
    <w:pPr>
      <w:pStyle w:val="Absta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FC4C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B6F431" wp14:editId="62C2A5AF">
          <wp:extent cx="7056000" cy="636160"/>
          <wp:effectExtent l="0" t="0" r="0" b="0"/>
          <wp:docPr id="1463706556" name="Grafik 1463706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FDDE7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72378B51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1884"/>
          <w:vAlign w:val="center"/>
        </w:tcPr>
        <w:p w14:paraId="56A0CF24" w14:textId="77777777" w:rsidR="001C18E2" w:rsidRPr="006719E7" w:rsidRDefault="001C18E2" w:rsidP="001C18E2">
          <w:pPr>
            <w:pStyle w:val="Headline1"/>
          </w:pPr>
          <w:r w:rsidRPr="00F43A43">
            <w:t>4. PRODUZIEREN UND PRÄSENTIEREN</w:t>
          </w:r>
        </w:p>
      </w:tc>
    </w:tr>
  </w:tbl>
  <w:p w14:paraId="57E88A33" w14:textId="77777777" w:rsidR="001C18E2" w:rsidRDefault="001C18E2" w:rsidP="001C18E2">
    <w:pPr>
      <w:pStyle w:val="Absta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21CD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05B2484" wp14:editId="2394C9CD">
          <wp:extent cx="7056000" cy="636160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17889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55FE63EC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291C"/>
          <w:vAlign w:val="center"/>
        </w:tcPr>
        <w:p w14:paraId="4DC9E90D" w14:textId="77777777" w:rsidR="001C18E2" w:rsidRPr="006719E7" w:rsidRDefault="001C18E2" w:rsidP="001C18E2">
          <w:pPr>
            <w:pStyle w:val="Headline1"/>
          </w:pPr>
          <w:r w:rsidRPr="006D06F8">
            <w:t>5. ANALYSIEREN UND REFLEKTIEREN</w:t>
          </w:r>
        </w:p>
      </w:tc>
    </w:tr>
  </w:tbl>
  <w:p w14:paraId="1B4C4A86" w14:textId="77777777" w:rsidR="001C18E2" w:rsidRDefault="001C18E2" w:rsidP="001C18E2">
    <w:pPr>
      <w:pStyle w:val="Abstan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EE82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E0E7BE4" wp14:editId="2CB39912">
          <wp:extent cx="7056000" cy="63616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66D81A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0D008333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F1B434"/>
          <w:vAlign w:val="center"/>
        </w:tcPr>
        <w:p w14:paraId="1C7D4659" w14:textId="77777777" w:rsidR="001C18E2" w:rsidRPr="006719E7" w:rsidRDefault="001C18E2" w:rsidP="001C18E2">
          <w:pPr>
            <w:pStyle w:val="Headline1"/>
          </w:pPr>
          <w:r w:rsidRPr="0043727A">
            <w:t>6. PROBLEMLÖSEN UND MODELLIEREN</w:t>
          </w:r>
        </w:p>
      </w:tc>
    </w:tr>
  </w:tbl>
  <w:p w14:paraId="67B5FE36" w14:textId="77777777" w:rsidR="001C18E2" w:rsidRDefault="001C18E2" w:rsidP="001C18E2">
    <w:pPr>
      <w:pStyle w:val="Abstan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E976" w14:textId="77777777" w:rsidR="00C3696A" w:rsidRDefault="00F078E6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0406B5" wp14:editId="128205F4">
          <wp:extent cx="995644" cy="635565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76"/>
                  <a:stretch/>
                </pic:blipFill>
                <pic:spPr bwMode="auto">
                  <a:xfrm>
                    <a:off x="0" y="0"/>
                    <a:ext cx="996576" cy="636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CA47C8" w14:textId="77777777" w:rsidR="00C3696A" w:rsidRDefault="00C3696A" w:rsidP="001C18E2">
    <w:pPr>
      <w:pStyle w:val="Kopfzeile"/>
      <w:spacing w:before="40" w:after="40"/>
    </w:pPr>
  </w:p>
  <w:p w14:paraId="39309D6C" w14:textId="77777777" w:rsidR="00C3696A" w:rsidRDefault="00C3696A" w:rsidP="001C18E2">
    <w:pPr>
      <w:pStyle w:val="Abstan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0C"/>
    <w:rsid w:val="00027DB7"/>
    <w:rsid w:val="00034255"/>
    <w:rsid w:val="00131C01"/>
    <w:rsid w:val="00160555"/>
    <w:rsid w:val="001C18E2"/>
    <w:rsid w:val="00253303"/>
    <w:rsid w:val="00305FAB"/>
    <w:rsid w:val="00307227"/>
    <w:rsid w:val="00321357"/>
    <w:rsid w:val="00322F96"/>
    <w:rsid w:val="0033466C"/>
    <w:rsid w:val="00430F49"/>
    <w:rsid w:val="0043727A"/>
    <w:rsid w:val="0045140D"/>
    <w:rsid w:val="004F5547"/>
    <w:rsid w:val="005A540A"/>
    <w:rsid w:val="00650BBA"/>
    <w:rsid w:val="006719E7"/>
    <w:rsid w:val="006925C4"/>
    <w:rsid w:val="006936D3"/>
    <w:rsid w:val="006966C4"/>
    <w:rsid w:val="006D06F8"/>
    <w:rsid w:val="007070A4"/>
    <w:rsid w:val="00797322"/>
    <w:rsid w:val="007C06CD"/>
    <w:rsid w:val="007E105A"/>
    <w:rsid w:val="00807B0C"/>
    <w:rsid w:val="0087465A"/>
    <w:rsid w:val="00901730"/>
    <w:rsid w:val="00943C1D"/>
    <w:rsid w:val="00AC3252"/>
    <w:rsid w:val="00B46070"/>
    <w:rsid w:val="00BA5C7E"/>
    <w:rsid w:val="00BE2EC4"/>
    <w:rsid w:val="00C0324A"/>
    <w:rsid w:val="00C32B7A"/>
    <w:rsid w:val="00C3696A"/>
    <w:rsid w:val="00CB22F6"/>
    <w:rsid w:val="00D067A5"/>
    <w:rsid w:val="00D112B7"/>
    <w:rsid w:val="00D203C4"/>
    <w:rsid w:val="00D54838"/>
    <w:rsid w:val="00D85AD3"/>
    <w:rsid w:val="00DB25A0"/>
    <w:rsid w:val="00DF59DB"/>
    <w:rsid w:val="00E472F5"/>
    <w:rsid w:val="00EC5EF4"/>
    <w:rsid w:val="00F078E6"/>
    <w:rsid w:val="00F424D2"/>
    <w:rsid w:val="00F43A43"/>
    <w:rsid w:val="00F661A4"/>
    <w:rsid w:val="00FD5431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38B55"/>
  <w15:chartTrackingRefBased/>
  <w15:docId w15:val="{2CD919C4-28FF-4D4D-A82F-F532CAF3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5C7E"/>
    <w:pPr>
      <w:spacing w:after="0" w:line="200" w:lineRule="atLeast"/>
    </w:pPr>
    <w:rPr>
      <w:rFonts w:ascii="Verdana" w:hAnsi="Verdana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C7E"/>
  </w:style>
  <w:style w:type="paragraph" w:styleId="Fuzeile">
    <w:name w:val="footer"/>
    <w:basedOn w:val="Standard"/>
    <w:link w:val="Fu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C7E"/>
  </w:style>
  <w:style w:type="table" w:styleId="Tabellenraster">
    <w:name w:val="Table Grid"/>
    <w:basedOn w:val="NormaleTabelle"/>
    <w:uiPriority w:val="39"/>
    <w:rsid w:val="0067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19E7"/>
    <w:pPr>
      <w:ind w:left="720"/>
      <w:contextualSpacing/>
    </w:pPr>
  </w:style>
  <w:style w:type="paragraph" w:customStyle="1" w:styleId="Headline1">
    <w:name w:val="Headline_1"/>
    <w:basedOn w:val="Standard"/>
    <w:link w:val="Headline1Zchn"/>
    <w:qFormat/>
    <w:rsid w:val="00034255"/>
    <w:rPr>
      <w:b/>
      <w:bCs/>
      <w:caps/>
      <w:color w:val="FFFFFF"/>
    </w:rPr>
  </w:style>
  <w:style w:type="paragraph" w:customStyle="1" w:styleId="Headline2">
    <w:name w:val="Headline_2"/>
    <w:basedOn w:val="Standard"/>
    <w:link w:val="Headline2Zchn"/>
    <w:qFormat/>
    <w:rsid w:val="00034255"/>
    <w:rPr>
      <w:b/>
      <w:bCs/>
    </w:rPr>
  </w:style>
  <w:style w:type="character" w:customStyle="1" w:styleId="Headline1Zchn">
    <w:name w:val="Headline_1 Zchn"/>
    <w:basedOn w:val="Absatz-Standardschriftart"/>
    <w:link w:val="Headline1"/>
    <w:rsid w:val="00034255"/>
    <w:rPr>
      <w:rFonts w:ascii="Verdana" w:hAnsi="Verdana"/>
      <w:b/>
      <w:bCs/>
      <w:caps/>
      <w:color w:val="FFFFFF"/>
      <w:sz w:val="16"/>
    </w:rPr>
  </w:style>
  <w:style w:type="character" w:customStyle="1" w:styleId="Headline2Zchn">
    <w:name w:val="Headline_2 Zchn"/>
    <w:basedOn w:val="Absatz-Standardschriftart"/>
    <w:link w:val="Headline2"/>
    <w:rsid w:val="00034255"/>
    <w:rPr>
      <w:rFonts w:ascii="Verdana" w:hAnsi="Verdana"/>
      <w:b/>
      <w:bCs/>
      <w:sz w:val="16"/>
    </w:rPr>
  </w:style>
  <w:style w:type="paragraph" w:customStyle="1" w:styleId="Abstand">
    <w:name w:val="Abstand"/>
    <w:basedOn w:val="Standard"/>
    <w:link w:val="AbstandZchn"/>
    <w:qFormat/>
    <w:rsid w:val="0087465A"/>
    <w:pPr>
      <w:spacing w:line="240" w:lineRule="auto"/>
    </w:pPr>
    <w:rPr>
      <w:sz w:val="5"/>
      <w:szCs w:val="6"/>
    </w:rPr>
  </w:style>
  <w:style w:type="character" w:customStyle="1" w:styleId="AbstandZchn">
    <w:name w:val="Abstand Zchn"/>
    <w:basedOn w:val="Absatz-Standardschriftart"/>
    <w:link w:val="Abstand"/>
    <w:rsid w:val="0087465A"/>
    <w:rPr>
      <w:rFonts w:ascii="Verdana" w:hAnsi="Verdana"/>
      <w:sz w:val="5"/>
      <w:szCs w:val="6"/>
    </w:rPr>
  </w:style>
  <w:style w:type="paragraph" w:customStyle="1" w:styleId="paragraph">
    <w:name w:val="paragraph"/>
    <w:basedOn w:val="Standard"/>
    <w:rsid w:val="00FD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op">
    <w:name w:val="eop"/>
    <w:basedOn w:val="Absatz-Standardschriftart"/>
    <w:rsid w:val="00FD5431"/>
  </w:style>
  <w:style w:type="character" w:customStyle="1" w:styleId="normaltextrun">
    <w:name w:val="normaltextrun"/>
    <w:basedOn w:val="Absatz-Standardschriftart"/>
    <w:rsid w:val="00FD5431"/>
  </w:style>
  <w:style w:type="character" w:customStyle="1" w:styleId="wacimagecontainer">
    <w:name w:val="wacimagecontainer"/>
    <w:basedOn w:val="Absatz-Standardschriftart"/>
    <w:rsid w:val="00FD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58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46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Downloads\MKR_Arbeitsblaetter_2019_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4D95-4D03-465E-8101-6F516641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MKR_Arbeitsblaetter_2019_ (2)</Template>
  <TotalTime>0</TotalTime>
  <Pages>15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Wolbers</dc:creator>
  <cp:keywords/>
  <dc:description/>
  <cp:lastModifiedBy>Nina Korte</cp:lastModifiedBy>
  <cp:revision>2</cp:revision>
  <dcterms:created xsi:type="dcterms:W3CDTF">2023-10-19T16:40:00Z</dcterms:created>
  <dcterms:modified xsi:type="dcterms:W3CDTF">2023-10-19T16:40:00Z</dcterms:modified>
</cp:coreProperties>
</file>